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40"/>
        </w:rPr>
      </w:pPr>
      <w:bookmarkStart w:id="0" w:name="_GoBack"/>
      <w:bookmarkEnd w:id="0"/>
      <w:r>
        <w:rPr>
          <w:b/>
          <w:sz w:val="32"/>
          <w:szCs w:val="40"/>
        </w:rPr>
        <w:t xml:space="preserve">Holy Week and Easter Services at 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40"/>
        </w:rPr>
      </w:pPr>
      <w:proofErr w:type="gramStart"/>
      <w:r>
        <w:rPr>
          <w:b/>
          <w:sz w:val="32"/>
          <w:szCs w:val="40"/>
        </w:rPr>
        <w:t xml:space="preserve">Christ Church, </w:t>
      </w:r>
      <w:proofErr w:type="spellStart"/>
      <w:r>
        <w:rPr>
          <w:b/>
          <w:sz w:val="32"/>
          <w:szCs w:val="40"/>
        </w:rPr>
        <w:t>Tettenhall</w:t>
      </w:r>
      <w:proofErr w:type="spellEnd"/>
      <w:r>
        <w:rPr>
          <w:b/>
          <w:sz w:val="32"/>
          <w:szCs w:val="40"/>
        </w:rPr>
        <w:t xml:space="preserve"> Wood.</w:t>
      </w:r>
      <w:proofErr w:type="gramEnd"/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MAUNDY THURSDAY 29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March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9.00am Holy Communion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7.30pm Special Service for Maundy Thursday 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GOOD FRIDAY 30</w:t>
      </w:r>
      <w:r>
        <w:rPr>
          <w:b/>
          <w:sz w:val="24"/>
          <w:szCs w:val="28"/>
          <w:vertAlign w:val="superscript"/>
        </w:rPr>
        <w:t>th</w:t>
      </w:r>
      <w:r>
        <w:rPr>
          <w:b/>
          <w:sz w:val="24"/>
          <w:szCs w:val="28"/>
        </w:rPr>
        <w:t xml:space="preserve"> March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2.00 </w:t>
      </w:r>
      <w:proofErr w:type="gramStart"/>
      <w:r>
        <w:rPr>
          <w:sz w:val="24"/>
          <w:szCs w:val="28"/>
        </w:rPr>
        <w:t>to</w:t>
      </w:r>
      <w:proofErr w:type="gramEnd"/>
      <w:r>
        <w:rPr>
          <w:sz w:val="24"/>
          <w:szCs w:val="28"/>
        </w:rPr>
        <w:t xml:space="preserve"> 3.00pm An Hour at The Cross 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EASTER SUNDAY 1</w:t>
      </w:r>
      <w:r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April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8.00am Holy Communion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11.00am Easter Celebration Communion 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Advanced notification: </w:t>
      </w:r>
      <w:r>
        <w:rPr>
          <w:b/>
          <w:sz w:val="24"/>
          <w:szCs w:val="24"/>
        </w:rPr>
        <w:t>SUNDAY 22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Cs w:val="28"/>
        </w:rPr>
      </w:pPr>
      <w:r>
        <w:rPr>
          <w:szCs w:val="28"/>
        </w:rPr>
        <w:t>10.00am Joint Service of Holy Communion at the Church of the Good Shepherd, followed by APCM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(</w:t>
      </w:r>
      <w:r>
        <w:rPr>
          <w:b/>
        </w:rPr>
        <w:t>Please note: No 11.00am Service at Christ Church</w:t>
      </w:r>
      <w:r>
        <w:t>)</w:t>
      </w:r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C521FD" w:rsidRDefault="0017640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hyperlink r:id="rId4" w:history="1">
        <w:r w:rsidR="00C521FD">
          <w:rPr>
            <w:rStyle w:val="Hyperlink"/>
            <w:color w:val="auto"/>
            <w:sz w:val="24"/>
            <w:szCs w:val="24"/>
          </w:rPr>
          <w:t>www.christchurchtettenhallwood.co.uk</w:t>
        </w:r>
      </w:hyperlink>
    </w:p>
    <w:p w:rsidR="00C521FD" w:rsidRDefault="00C521FD" w:rsidP="00C521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Facebook.com/</w:t>
      </w:r>
      <w:proofErr w:type="spellStart"/>
      <w:r>
        <w:rPr>
          <w:sz w:val="24"/>
          <w:szCs w:val="24"/>
        </w:rPr>
        <w:t>cctettenhallwood</w:t>
      </w:r>
      <w:proofErr w:type="spellEnd"/>
    </w:p>
    <w:p w:rsidR="0075745A" w:rsidRDefault="0075745A"/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 xml:space="preserve">And at the Church of the Good Shepherd, </w:t>
      </w:r>
      <w:proofErr w:type="spellStart"/>
      <w:r>
        <w:rPr>
          <w:b/>
          <w:sz w:val="32"/>
          <w:szCs w:val="28"/>
        </w:rPr>
        <w:t>Castlecroft</w:t>
      </w:r>
      <w:proofErr w:type="spellEnd"/>
      <w:r>
        <w:rPr>
          <w:b/>
          <w:sz w:val="32"/>
          <w:szCs w:val="28"/>
        </w:rPr>
        <w:t>.</w:t>
      </w:r>
      <w:proofErr w:type="gramEnd"/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14"/>
          <w:szCs w:val="14"/>
        </w:rPr>
      </w:pP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GOOD FRIDAY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2.00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3.00pm An Hour at the Cross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14"/>
          <w:szCs w:val="14"/>
        </w:rPr>
      </w:pP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 SUNDAY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6.00am Sunrise Service, greeting the Easter Light 9.30am Easter Celebration Communion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14"/>
          <w:szCs w:val="14"/>
        </w:rPr>
      </w:pP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Advanced notification: SUNDAY 22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April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  <w:r>
        <w:t>10.00am Joint Service of Holy Communion, followed by APCM</w:t>
      </w:r>
    </w:p>
    <w:p w:rsidR="009F47E6" w:rsidRDefault="0017640D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</w:rPr>
      </w:pPr>
      <w:hyperlink r:id="rId5" w:history="1">
        <w:r w:rsidR="009F47E6">
          <w:rPr>
            <w:rStyle w:val="Hyperlink"/>
            <w:color w:val="auto"/>
          </w:rPr>
          <w:t>www.goodshepherdcastlecroft.co.uk</w:t>
        </w:r>
      </w:hyperlink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</w:rPr>
      </w:pPr>
      <w:proofErr w:type="gramStart"/>
      <w:r>
        <w:rPr>
          <w:rStyle w:val="Hyperlink"/>
          <w:color w:val="auto"/>
        </w:rPr>
        <w:t>facebook.com/goodsheperd1954</w:t>
      </w:r>
      <w:proofErr w:type="gramEnd"/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  <w:sz w:val="14"/>
          <w:szCs w:val="14"/>
          <w:u w:val="none"/>
        </w:rPr>
      </w:pPr>
      <w:r>
        <w:rPr>
          <w:rStyle w:val="Hyperlink"/>
          <w:color w:val="auto"/>
          <w:sz w:val="14"/>
          <w:szCs w:val="14"/>
          <w:u w:val="none"/>
        </w:rPr>
        <w:t>__________________________________________________________________________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An Extra Special Parish Event for Good Friday 30</w:t>
      </w:r>
      <w:r>
        <w:rPr>
          <w:rStyle w:val="Hyperlink"/>
          <w:b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March at Christ Church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b/>
          <w:color w:val="auto"/>
          <w:sz w:val="14"/>
          <w:szCs w:val="14"/>
          <w:u w:val="none"/>
        </w:rPr>
      </w:pP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10.00am to 12.00 </w:t>
      </w:r>
      <w:r>
        <w:rPr>
          <w:rStyle w:val="Hyperlink"/>
          <w:rFonts w:ascii="Bauhaus 93" w:hAnsi="Bauhaus 93"/>
          <w:b/>
          <w:color w:val="auto"/>
          <w:sz w:val="24"/>
          <w:szCs w:val="24"/>
          <w:u w:val="none"/>
        </w:rPr>
        <w:t>Easter Cracked!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An activity morning for children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  <w:sz w:val="14"/>
          <w:szCs w:val="1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Parish office: 01902 238988</w:t>
      </w:r>
    </w:p>
    <w:p w:rsidR="009F47E6" w:rsidRDefault="009F47E6" w:rsidP="009F4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Email: </w:t>
      </w:r>
      <w:hyperlink r:id="rId6" w:history="1">
        <w:r>
          <w:rPr>
            <w:rStyle w:val="Hyperlink"/>
          </w:rPr>
          <w:t>info@christchrchtettenhallwood.co.uk</w:t>
        </w:r>
      </w:hyperlink>
    </w:p>
    <w:sectPr w:rsidR="009F47E6" w:rsidSect="0075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21FD"/>
    <w:rsid w:val="0017640D"/>
    <w:rsid w:val="001C05A0"/>
    <w:rsid w:val="0075745A"/>
    <w:rsid w:val="009F47E6"/>
    <w:rsid w:val="00C521FD"/>
    <w:rsid w:val="00D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ristchrchtettenhallwood.co.uk" TargetMode="External"/><Relationship Id="rId5" Type="http://schemas.openxmlformats.org/officeDocument/2006/relationships/hyperlink" Target="http://www.goodshepherdcastlecroft.co.uk" TargetMode="External"/><Relationship Id="rId4" Type="http://schemas.openxmlformats.org/officeDocument/2006/relationships/hyperlink" Target="http://www.christchurchtettenhallwoo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2018-03-20T21:43:00Z</cp:lastPrinted>
  <dcterms:created xsi:type="dcterms:W3CDTF">2018-03-20T21:42:00Z</dcterms:created>
  <dcterms:modified xsi:type="dcterms:W3CDTF">2018-03-20T21:47:00Z</dcterms:modified>
</cp:coreProperties>
</file>